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5B06" w14:textId="0771EA03" w:rsidR="00CA208C" w:rsidRPr="009960F2" w:rsidRDefault="00C865B5" w:rsidP="00C61BD6">
      <w:pPr>
        <w:jc w:val="right"/>
        <w:rPr>
          <w:rFonts w:asciiTheme="minorEastAsia" w:eastAsiaTheme="minorEastAsia" w:hAnsiTheme="minorEastAsia" w:cs="メイリオ"/>
          <w:sz w:val="22"/>
          <w:szCs w:val="24"/>
        </w:rPr>
      </w:pPr>
      <w:r w:rsidRPr="000E54D0">
        <w:rPr>
          <w:rFonts w:asciiTheme="minorEastAsia" w:eastAsiaTheme="minorEastAsia" w:hAnsiTheme="minorEastAsia" w:cs="メイリオ" w:hint="eastAsia"/>
          <w:kern w:val="0"/>
          <w:sz w:val="22"/>
          <w:szCs w:val="24"/>
        </w:rPr>
        <w:t>全私保連調発</w:t>
      </w:r>
      <w:r w:rsidR="00897AA2" w:rsidRPr="000E54D0">
        <w:rPr>
          <w:rFonts w:asciiTheme="minorEastAsia" w:eastAsiaTheme="minorEastAsia" w:hAnsiTheme="minorEastAsia" w:cs="メイリオ" w:hint="eastAsia"/>
          <w:kern w:val="0"/>
          <w:sz w:val="22"/>
          <w:szCs w:val="24"/>
        </w:rPr>
        <w:t>第</w:t>
      </w:r>
      <w:r w:rsidR="00993B5A">
        <w:rPr>
          <w:rFonts w:asciiTheme="minorEastAsia" w:eastAsiaTheme="minorEastAsia" w:hAnsiTheme="minorEastAsia" w:cs="メイリオ" w:hint="eastAsia"/>
          <w:kern w:val="0"/>
          <w:sz w:val="22"/>
          <w:szCs w:val="24"/>
        </w:rPr>
        <w:t>20</w:t>
      </w:r>
      <w:r w:rsidRPr="000E54D0">
        <w:rPr>
          <w:rFonts w:asciiTheme="minorEastAsia" w:eastAsiaTheme="minorEastAsia" w:hAnsiTheme="minorEastAsia" w:cs="メイリオ" w:hint="eastAsia"/>
          <w:kern w:val="0"/>
          <w:sz w:val="22"/>
          <w:szCs w:val="24"/>
        </w:rPr>
        <w:t>号</w:t>
      </w:r>
      <w:r>
        <w:rPr>
          <w:rFonts w:asciiTheme="minorEastAsia" w:eastAsiaTheme="minorEastAsia" w:hAnsiTheme="minorEastAsia" w:cs="メイリオ" w:hint="eastAsia"/>
          <w:spacing w:val="36"/>
          <w:kern w:val="0"/>
          <w:sz w:val="22"/>
          <w:szCs w:val="24"/>
        </w:rPr>
        <w:t xml:space="preserve">　　　　　　　　　　</w:t>
      </w:r>
    </w:p>
    <w:p w14:paraId="73C7CE31" w14:textId="3CD5E41F" w:rsidR="00C11896" w:rsidRDefault="002C5D23" w:rsidP="00C61BD6">
      <w:pPr>
        <w:jc w:val="right"/>
        <w:rPr>
          <w:rFonts w:asciiTheme="minorEastAsia" w:eastAsiaTheme="minorEastAsia" w:hAnsiTheme="minorEastAsia" w:cs="メイリオ"/>
          <w:sz w:val="22"/>
          <w:szCs w:val="24"/>
        </w:rPr>
      </w:pPr>
      <w:r>
        <w:rPr>
          <w:rFonts w:asciiTheme="minorEastAsia" w:eastAsiaTheme="minorEastAsia" w:hAnsiTheme="minorEastAsia" w:cs="メイリオ" w:hint="eastAsia"/>
          <w:kern w:val="0"/>
          <w:sz w:val="22"/>
          <w:szCs w:val="24"/>
        </w:rPr>
        <w:t>令和</w:t>
      </w:r>
      <w:r w:rsidR="00EB6758">
        <w:rPr>
          <w:rFonts w:asciiTheme="minorEastAsia" w:eastAsiaTheme="minorEastAsia" w:hAnsiTheme="minorEastAsia" w:cs="メイリオ" w:hint="eastAsia"/>
          <w:kern w:val="0"/>
          <w:sz w:val="22"/>
          <w:szCs w:val="24"/>
        </w:rPr>
        <w:t>７</w:t>
      </w:r>
      <w:r>
        <w:rPr>
          <w:rFonts w:asciiTheme="minorEastAsia" w:eastAsiaTheme="minorEastAsia" w:hAnsiTheme="minorEastAsia" w:cs="メイリオ" w:hint="eastAsia"/>
          <w:kern w:val="0"/>
          <w:sz w:val="22"/>
          <w:szCs w:val="24"/>
        </w:rPr>
        <w:t>年</w:t>
      </w:r>
      <w:r w:rsidR="00C11284">
        <w:rPr>
          <w:rFonts w:asciiTheme="minorEastAsia" w:eastAsiaTheme="minorEastAsia" w:hAnsiTheme="minorEastAsia" w:cs="メイリオ" w:hint="eastAsia"/>
          <w:kern w:val="0"/>
          <w:sz w:val="22"/>
          <w:szCs w:val="24"/>
        </w:rPr>
        <w:t>11</w:t>
      </w:r>
      <w:r w:rsidR="0008443B">
        <w:rPr>
          <w:rFonts w:asciiTheme="minorEastAsia" w:eastAsiaTheme="minorEastAsia" w:hAnsiTheme="minorEastAsia" w:cs="メイリオ" w:hint="eastAsia"/>
          <w:kern w:val="0"/>
          <w:sz w:val="22"/>
          <w:szCs w:val="24"/>
        </w:rPr>
        <w:t>月</w:t>
      </w:r>
      <w:r w:rsidR="00C11284">
        <w:rPr>
          <w:rFonts w:asciiTheme="minorEastAsia" w:eastAsiaTheme="minorEastAsia" w:hAnsiTheme="minorEastAsia" w:cs="メイリオ" w:hint="eastAsia"/>
          <w:kern w:val="0"/>
          <w:sz w:val="22"/>
          <w:szCs w:val="24"/>
        </w:rPr>
        <w:t>28</w:t>
      </w:r>
      <w:r>
        <w:rPr>
          <w:rFonts w:asciiTheme="minorEastAsia" w:eastAsiaTheme="minorEastAsia" w:hAnsiTheme="minorEastAsia" w:cs="メイリオ" w:hint="eastAsia"/>
          <w:kern w:val="0"/>
          <w:sz w:val="22"/>
          <w:szCs w:val="24"/>
        </w:rPr>
        <w:t>日</w:t>
      </w:r>
    </w:p>
    <w:p w14:paraId="533E25E9" w14:textId="287655CF" w:rsidR="00F77404" w:rsidRDefault="00F77404" w:rsidP="00F77404">
      <w:pPr>
        <w:jc w:val="left"/>
        <w:rPr>
          <w:rFonts w:asciiTheme="minorEastAsia" w:eastAsiaTheme="minorEastAsia" w:hAnsiTheme="minorEastAsia" w:cs="メイリオ"/>
          <w:sz w:val="22"/>
          <w:szCs w:val="24"/>
        </w:rPr>
      </w:pPr>
      <w:r>
        <w:rPr>
          <w:rFonts w:asciiTheme="minorEastAsia" w:eastAsiaTheme="minorEastAsia" w:hAnsiTheme="minorEastAsia" w:cs="メイリオ" w:hint="eastAsia"/>
          <w:sz w:val="22"/>
          <w:szCs w:val="24"/>
        </w:rPr>
        <w:t>全私保連</w:t>
      </w:r>
    </w:p>
    <w:p w14:paraId="12413C15" w14:textId="0A8A302F" w:rsidR="00F77404" w:rsidRPr="00F77404" w:rsidRDefault="00F77404" w:rsidP="00F77404">
      <w:pPr>
        <w:jc w:val="left"/>
        <w:rPr>
          <w:rFonts w:asciiTheme="minorEastAsia" w:eastAsiaTheme="minorEastAsia" w:hAnsiTheme="minorEastAsia" w:cs="メイリオ"/>
          <w:sz w:val="22"/>
          <w:szCs w:val="24"/>
        </w:rPr>
      </w:pPr>
      <w:r>
        <w:rPr>
          <w:rFonts w:asciiTheme="minorEastAsia" w:eastAsiaTheme="minorEastAsia" w:hAnsiTheme="minorEastAsia" w:cs="メイリオ" w:hint="eastAsia"/>
          <w:sz w:val="22"/>
          <w:szCs w:val="24"/>
        </w:rPr>
        <w:t>地域組織代表者　各位</w:t>
      </w:r>
    </w:p>
    <w:p w14:paraId="0B3C7D9D" w14:textId="3FBC8A37" w:rsidR="00CA208C" w:rsidRPr="009960F2" w:rsidRDefault="00C11896" w:rsidP="009960F2">
      <w:pPr>
        <w:jc w:val="right"/>
        <w:rPr>
          <w:rFonts w:asciiTheme="minorEastAsia" w:eastAsiaTheme="minorEastAsia" w:hAnsiTheme="minorEastAsia" w:cs="メイリオ"/>
          <w:sz w:val="24"/>
          <w:szCs w:val="24"/>
        </w:rPr>
      </w:pPr>
      <w:r w:rsidRPr="009960F2">
        <w:rPr>
          <w:rFonts w:asciiTheme="minorEastAsia" w:eastAsiaTheme="minorEastAsia" w:hAnsiTheme="minorEastAsia" w:cs="メイリオ" w:hint="eastAsia"/>
          <w:kern w:val="0"/>
          <w:sz w:val="22"/>
          <w:szCs w:val="24"/>
        </w:rPr>
        <w:t>公益社団法人　全国私立保育連盟</w:t>
      </w:r>
    </w:p>
    <w:p w14:paraId="2AABB8F1" w14:textId="28C83ADE" w:rsidR="00CA208C" w:rsidRPr="009960F2" w:rsidRDefault="00C11896" w:rsidP="00EB6758">
      <w:pPr>
        <w:wordWrap w:val="0"/>
        <w:jc w:val="right"/>
        <w:rPr>
          <w:rFonts w:asciiTheme="minorEastAsia" w:eastAsiaTheme="minorEastAsia" w:hAnsiTheme="minorEastAsia" w:cs="メイリオ"/>
          <w:sz w:val="22"/>
          <w:szCs w:val="24"/>
        </w:rPr>
      </w:pPr>
      <w:r w:rsidRPr="009960F2">
        <w:rPr>
          <w:rFonts w:asciiTheme="minorEastAsia" w:eastAsiaTheme="minorEastAsia" w:hAnsiTheme="minorEastAsia" w:cs="メイリオ" w:hint="eastAsia"/>
          <w:kern w:val="0"/>
          <w:sz w:val="22"/>
          <w:szCs w:val="24"/>
        </w:rPr>
        <w:t xml:space="preserve">調査部長　</w:t>
      </w:r>
      <w:r w:rsidR="00EB6758">
        <w:rPr>
          <w:rFonts w:asciiTheme="minorEastAsia" w:eastAsiaTheme="minorEastAsia" w:hAnsiTheme="minorEastAsia" w:cs="メイリオ" w:hint="eastAsia"/>
          <w:kern w:val="0"/>
          <w:sz w:val="22"/>
          <w:szCs w:val="24"/>
        </w:rPr>
        <w:t>川島　俊樹</w:t>
      </w:r>
    </w:p>
    <w:p w14:paraId="18E2C547" w14:textId="34180ED0" w:rsidR="00CA208C" w:rsidRPr="009960F2" w:rsidRDefault="00C11896" w:rsidP="009960F2">
      <w:pPr>
        <w:jc w:val="right"/>
        <w:rPr>
          <w:rFonts w:asciiTheme="minorEastAsia" w:eastAsiaTheme="minorEastAsia" w:hAnsiTheme="minorEastAsia" w:cs="メイリオ"/>
          <w:kern w:val="0"/>
          <w:sz w:val="22"/>
          <w:szCs w:val="24"/>
        </w:rPr>
      </w:pPr>
      <w:r w:rsidRPr="009960F2">
        <w:rPr>
          <w:rFonts w:asciiTheme="minorEastAsia" w:eastAsiaTheme="minorEastAsia" w:hAnsiTheme="minorEastAsia" w:cs="メイリオ" w:hint="eastAsia"/>
          <w:kern w:val="0"/>
          <w:sz w:val="22"/>
          <w:szCs w:val="24"/>
        </w:rPr>
        <w:t>（公　印　省　略）</w:t>
      </w:r>
    </w:p>
    <w:p w14:paraId="5B805F26" w14:textId="0202AC83" w:rsidR="009960F2" w:rsidRDefault="009960F2" w:rsidP="00CA208C">
      <w:pPr>
        <w:spacing w:line="209" w:lineRule="auto"/>
        <w:jc w:val="right"/>
        <w:rPr>
          <w:rFonts w:asciiTheme="minorEastAsia" w:eastAsiaTheme="minorEastAsia" w:hAnsiTheme="minorEastAsia" w:cs="メイリオ"/>
          <w:sz w:val="22"/>
          <w:szCs w:val="24"/>
        </w:rPr>
      </w:pPr>
    </w:p>
    <w:p w14:paraId="4D2D9D30" w14:textId="68FB02F3" w:rsidR="00420D89" w:rsidRPr="009960F2" w:rsidRDefault="00420D89" w:rsidP="00CA208C">
      <w:pPr>
        <w:spacing w:line="209" w:lineRule="auto"/>
        <w:jc w:val="right"/>
        <w:rPr>
          <w:rFonts w:asciiTheme="minorEastAsia" w:eastAsiaTheme="minorEastAsia" w:hAnsiTheme="minorEastAsia" w:cs="メイリオ"/>
          <w:sz w:val="22"/>
          <w:szCs w:val="24"/>
        </w:rPr>
      </w:pPr>
    </w:p>
    <w:p w14:paraId="66CF1D2E" w14:textId="5BCF0A94" w:rsidR="00B0659D" w:rsidRPr="00673FAF" w:rsidRDefault="00A62E11" w:rsidP="002C24CA">
      <w:pPr>
        <w:jc w:val="center"/>
        <w:rPr>
          <w:rFonts w:asciiTheme="minorEastAsia" w:eastAsiaTheme="minorEastAsia" w:hAnsiTheme="minorEastAsia" w:cs="メイリオ"/>
          <w:spacing w:val="-4"/>
          <w:sz w:val="24"/>
          <w:szCs w:val="24"/>
        </w:rPr>
      </w:pPr>
      <w:bookmarkStart w:id="0" w:name="_Hlk211526209"/>
      <w:r>
        <w:rPr>
          <w:rFonts w:asciiTheme="minorEastAsia" w:eastAsiaTheme="minorEastAsia" w:hAnsiTheme="minorEastAsia" w:cs="メイリオ" w:hint="eastAsia"/>
          <w:spacing w:val="-4"/>
          <w:sz w:val="24"/>
          <w:szCs w:val="24"/>
        </w:rPr>
        <w:t>「</w:t>
      </w:r>
      <w:r w:rsidR="00EB6758" w:rsidRPr="00EB6758">
        <w:rPr>
          <w:rFonts w:asciiTheme="minorEastAsia" w:eastAsiaTheme="minorEastAsia" w:hAnsiTheme="minorEastAsia" w:cs="メイリオ" w:hint="eastAsia"/>
          <w:spacing w:val="-4"/>
          <w:sz w:val="24"/>
          <w:szCs w:val="24"/>
        </w:rPr>
        <w:t>保育所等の職員による虐待に関する通報義務の開始について</w:t>
      </w:r>
      <w:r w:rsidR="002C24CA">
        <w:rPr>
          <w:rFonts w:asciiTheme="minorEastAsia" w:eastAsiaTheme="minorEastAsia" w:hAnsiTheme="minorEastAsia" w:cs="メイリオ" w:hint="eastAsia"/>
          <w:spacing w:val="-4"/>
          <w:sz w:val="24"/>
          <w:szCs w:val="24"/>
        </w:rPr>
        <w:t>」</w:t>
      </w:r>
      <w:r w:rsidR="00CA208C" w:rsidRPr="00673FAF">
        <w:rPr>
          <w:rFonts w:asciiTheme="minorEastAsia" w:eastAsiaTheme="minorEastAsia" w:hAnsiTheme="minorEastAsia" w:cs="メイリオ" w:hint="eastAsia"/>
          <w:spacing w:val="-4"/>
          <w:sz w:val="24"/>
          <w:szCs w:val="24"/>
        </w:rPr>
        <w:t>（</w:t>
      </w:r>
      <w:r w:rsidR="00EB6758">
        <w:rPr>
          <w:rFonts w:asciiTheme="minorEastAsia" w:eastAsiaTheme="minorEastAsia" w:hAnsiTheme="minorEastAsia" w:cs="メイリオ" w:hint="eastAsia"/>
          <w:spacing w:val="-4"/>
          <w:sz w:val="24"/>
          <w:szCs w:val="24"/>
        </w:rPr>
        <w:t>周知</w:t>
      </w:r>
      <w:r w:rsidR="00CA208C" w:rsidRPr="00673FAF">
        <w:rPr>
          <w:rFonts w:asciiTheme="minorEastAsia" w:eastAsiaTheme="minorEastAsia" w:hAnsiTheme="minorEastAsia" w:cs="メイリオ" w:hint="eastAsia"/>
          <w:spacing w:val="-4"/>
          <w:sz w:val="24"/>
          <w:szCs w:val="24"/>
        </w:rPr>
        <w:t>依頼）</w:t>
      </w:r>
      <w:bookmarkEnd w:id="0"/>
    </w:p>
    <w:p w14:paraId="52B8051A" w14:textId="77777777" w:rsidR="00420D89" w:rsidRPr="00306CAD" w:rsidRDefault="00420D89" w:rsidP="009960F2">
      <w:pPr>
        <w:jc w:val="left"/>
        <w:rPr>
          <w:rFonts w:asciiTheme="minorEastAsia" w:eastAsiaTheme="minorEastAsia" w:hAnsiTheme="minorEastAsia" w:cs="メイリオ"/>
          <w:sz w:val="22"/>
          <w:szCs w:val="24"/>
        </w:rPr>
      </w:pPr>
    </w:p>
    <w:p w14:paraId="4270E47C" w14:textId="65CE77C7" w:rsidR="008832DA" w:rsidRDefault="00E93A69" w:rsidP="00E93A69">
      <w:pPr>
        <w:pStyle w:val="af"/>
      </w:pPr>
      <w:r>
        <w:rPr>
          <w:rFonts w:hint="eastAsia"/>
        </w:rPr>
        <w:t xml:space="preserve">謹啓　</w:t>
      </w:r>
      <w:r w:rsidR="00C11896" w:rsidRPr="009960F2">
        <w:rPr>
          <w:rFonts w:hint="eastAsia"/>
        </w:rPr>
        <w:t>日頃より、本連盟の事業推進に格別のご協力を賜り厚く御礼申し上げます。</w:t>
      </w:r>
    </w:p>
    <w:p w14:paraId="053EDE19" w14:textId="689256FC" w:rsidR="00EB6758" w:rsidRPr="00EB6758" w:rsidRDefault="00EB6758" w:rsidP="004D670F">
      <w:pPr>
        <w:ind w:firstLineChars="100" w:firstLine="210"/>
      </w:pPr>
      <w:r w:rsidRPr="00EB6758">
        <w:rPr>
          <w:rFonts w:hint="eastAsia"/>
        </w:rPr>
        <w:t>児童福祉法の一部改正により、令和７年１０月１日より「保育所等の職員による虐待に関する通報義務」が施行され、１０月１０日にあらためて保育所等の職員による虐待に関する通報義務に関する</w:t>
      </w:r>
      <w:r w:rsidRPr="00EB6758">
        <w:rPr>
          <w:rFonts w:hint="eastAsia"/>
        </w:rPr>
        <w:t>Q&amp;A</w:t>
      </w:r>
      <w:r w:rsidRPr="00EB6758">
        <w:rPr>
          <w:rFonts w:hint="eastAsia"/>
        </w:rPr>
        <w:t>が示されました。</w:t>
      </w:r>
    </w:p>
    <w:p w14:paraId="57DB158F" w14:textId="621751AB" w:rsidR="00EB6758" w:rsidRPr="009F72DE" w:rsidRDefault="00EB6758" w:rsidP="00EB6758">
      <w:r w:rsidRPr="00EB6758">
        <w:rPr>
          <w:rFonts w:hint="eastAsia"/>
        </w:rPr>
        <w:t>「通報義務」という言葉は少し重く感じられるかもしれませんが、これは私たち子どもに関わる全ての職員がその役割の重要さをあらためて認識し、こどもまんなかについていまいちど自分たちの保育を振</w:t>
      </w:r>
      <w:r w:rsidRPr="009F72DE">
        <w:rPr>
          <w:rFonts w:hint="eastAsia"/>
        </w:rPr>
        <w:t>り返り点検する機会ともいえるのではないでしょうか。</w:t>
      </w:r>
    </w:p>
    <w:p w14:paraId="0AD6FCCC" w14:textId="586C4529" w:rsidR="00EB6758" w:rsidRPr="00EB6758" w:rsidRDefault="00EB6758" w:rsidP="00EB6758">
      <w:r w:rsidRPr="009F72DE">
        <w:rPr>
          <w:rFonts w:hint="eastAsia"/>
        </w:rPr>
        <w:t>全私保連調査部ではこの機会に、令和５年５月に</w:t>
      </w:r>
      <w:r w:rsidR="001B7E5C" w:rsidRPr="009F72DE">
        <w:rPr>
          <w:rFonts w:hint="eastAsia"/>
        </w:rPr>
        <w:t>発行</w:t>
      </w:r>
      <w:r w:rsidRPr="009F72DE">
        <w:rPr>
          <w:rFonts w:hint="eastAsia"/>
        </w:rPr>
        <w:t>した「保育における不適切対応を考える調査」</w:t>
      </w:r>
      <w:r w:rsidR="001B7E5C" w:rsidRPr="009F72DE">
        <w:rPr>
          <w:rFonts w:hint="eastAsia"/>
        </w:rPr>
        <w:t>報告書「</w:t>
      </w:r>
      <w:r w:rsidRPr="009F72DE">
        <w:rPr>
          <w:rFonts w:hint="eastAsia"/>
        </w:rPr>
        <w:t>Q18</w:t>
      </w:r>
      <w:r w:rsidRPr="009F72DE">
        <w:rPr>
          <w:rFonts w:hint="eastAsia"/>
        </w:rPr>
        <w:t>自由記述</w:t>
      </w:r>
      <w:r w:rsidR="001B7E5C" w:rsidRPr="009F72DE">
        <w:rPr>
          <w:rFonts w:hint="eastAsia"/>
        </w:rPr>
        <w:t>」</w:t>
      </w:r>
      <w:r w:rsidRPr="009F72DE">
        <w:rPr>
          <w:rFonts w:hint="eastAsia"/>
        </w:rPr>
        <w:t>に寄せられたご意見をもとにトピック</w:t>
      </w:r>
      <w:r w:rsidR="00AF7AB8">
        <w:rPr>
          <w:rFonts w:hint="eastAsia"/>
        </w:rPr>
        <w:t>を</w:t>
      </w:r>
      <w:r w:rsidRPr="009F72DE">
        <w:rPr>
          <w:rFonts w:hint="eastAsia"/>
        </w:rPr>
        <w:t>整理し、皆様の振り返りにつなげていただくべく添付の資料を作成いたしました。ぜひご回覧いただき、風通しの良い職場環境へのきっかけづくり</w:t>
      </w:r>
      <w:r w:rsidRPr="00EB6758">
        <w:rPr>
          <w:rFonts w:hint="eastAsia"/>
        </w:rPr>
        <w:t>にお役立ていただければ幸いです。</w:t>
      </w:r>
    </w:p>
    <w:p w14:paraId="064B4258" w14:textId="1FBB4012" w:rsidR="00EB6758" w:rsidRPr="00EB6758" w:rsidRDefault="00EB6758" w:rsidP="00EB6758"/>
    <w:p w14:paraId="69331BF2" w14:textId="05C8E899" w:rsidR="00E93A69" w:rsidRPr="009960F2" w:rsidRDefault="00E93A69" w:rsidP="00E93A69">
      <w:pPr>
        <w:jc w:val="right"/>
        <w:rPr>
          <w:rFonts w:asciiTheme="minorEastAsia" w:eastAsiaTheme="minorEastAsia" w:hAnsiTheme="minorEastAsia" w:cs="メイリオ"/>
          <w:sz w:val="22"/>
          <w:szCs w:val="24"/>
        </w:rPr>
      </w:pPr>
      <w:r>
        <w:rPr>
          <w:rFonts w:asciiTheme="minorEastAsia" w:eastAsiaTheme="minorEastAsia" w:hAnsiTheme="minorEastAsia" w:cs="メイリオ" w:hint="eastAsia"/>
          <w:sz w:val="22"/>
          <w:szCs w:val="24"/>
        </w:rPr>
        <w:t>謹白</w:t>
      </w:r>
    </w:p>
    <w:p w14:paraId="52E650B8" w14:textId="366B7C4D" w:rsidR="00624F55" w:rsidRDefault="00624F55" w:rsidP="00D20841">
      <w:pPr>
        <w:pStyle w:val="a8"/>
        <w:rPr>
          <w:rFonts w:asciiTheme="minorEastAsia" w:eastAsiaTheme="minorEastAsia" w:hAnsiTheme="minorEastAsia" w:cs="メイリオ"/>
          <w:b w:val="0"/>
          <w:sz w:val="22"/>
        </w:rPr>
      </w:pPr>
    </w:p>
    <w:p w14:paraId="4F642453" w14:textId="702744A8" w:rsidR="009960F2" w:rsidRDefault="00CA208C" w:rsidP="00D20841">
      <w:pPr>
        <w:pStyle w:val="a8"/>
        <w:rPr>
          <w:rFonts w:asciiTheme="minorEastAsia" w:eastAsiaTheme="minorEastAsia" w:hAnsiTheme="minorEastAsia" w:cs="メイリオ"/>
          <w:b w:val="0"/>
          <w:sz w:val="22"/>
        </w:rPr>
      </w:pPr>
      <w:r w:rsidRPr="009960F2">
        <w:rPr>
          <w:rFonts w:asciiTheme="minorEastAsia" w:eastAsiaTheme="minorEastAsia" w:hAnsiTheme="minorEastAsia" w:cs="メイリオ" w:hint="eastAsia"/>
          <w:b w:val="0"/>
          <w:sz w:val="22"/>
        </w:rPr>
        <w:t>記</w:t>
      </w:r>
    </w:p>
    <w:p w14:paraId="6926E2CC" w14:textId="1D79A137" w:rsidR="00D20841" w:rsidRDefault="00D20841" w:rsidP="009960F2">
      <w:pPr>
        <w:jc w:val="left"/>
        <w:rPr>
          <w:rFonts w:asciiTheme="minorEastAsia" w:eastAsiaTheme="minorEastAsia" w:hAnsiTheme="minorEastAsia" w:cs="メイリオ"/>
          <w:sz w:val="20"/>
        </w:rPr>
      </w:pPr>
    </w:p>
    <w:p w14:paraId="7979E6BC" w14:textId="70C4857F" w:rsidR="00420D89" w:rsidRPr="009960F2" w:rsidRDefault="00420D89" w:rsidP="009960F2">
      <w:pPr>
        <w:jc w:val="left"/>
        <w:rPr>
          <w:rFonts w:asciiTheme="minorEastAsia" w:eastAsiaTheme="minorEastAsia" w:hAnsiTheme="minorEastAsia" w:cs="メイリオ"/>
          <w:sz w:val="20"/>
        </w:rPr>
      </w:pPr>
    </w:p>
    <w:p w14:paraId="56D3CF45" w14:textId="771E7546" w:rsidR="003662BB" w:rsidRDefault="003662BB" w:rsidP="009960F2">
      <w:pPr>
        <w:spacing w:line="360" w:lineRule="auto"/>
        <w:jc w:val="left"/>
        <w:rPr>
          <w:rFonts w:asciiTheme="minorEastAsia" w:eastAsiaTheme="minorEastAsia" w:hAnsiTheme="minorEastAsia" w:cs="メイリオ"/>
          <w:sz w:val="22"/>
        </w:rPr>
      </w:pPr>
      <w:r w:rsidRPr="009960F2">
        <w:rPr>
          <w:rFonts w:asciiTheme="minorEastAsia" w:eastAsiaTheme="minorEastAsia" w:hAnsiTheme="minorEastAsia" w:cs="メイリオ" w:hint="eastAsia"/>
          <w:sz w:val="22"/>
        </w:rPr>
        <w:t>１．調査</w:t>
      </w:r>
      <w:r w:rsidR="001B7E5C">
        <w:rPr>
          <w:rFonts w:asciiTheme="minorEastAsia" w:eastAsiaTheme="minorEastAsia" w:hAnsiTheme="minorEastAsia" w:cs="メイリオ" w:hint="eastAsia"/>
          <w:sz w:val="22"/>
        </w:rPr>
        <w:t>報告書</w:t>
      </w:r>
      <w:r w:rsidRPr="009960F2">
        <w:rPr>
          <w:rFonts w:asciiTheme="minorEastAsia" w:eastAsiaTheme="minorEastAsia" w:hAnsiTheme="minorEastAsia" w:cs="メイリオ" w:hint="eastAsia"/>
          <w:sz w:val="22"/>
        </w:rPr>
        <w:t xml:space="preserve">名　</w:t>
      </w:r>
      <w:r w:rsidR="001D718C">
        <w:rPr>
          <w:rFonts w:asciiTheme="minorEastAsia" w:eastAsiaTheme="minorEastAsia" w:hAnsiTheme="minorEastAsia" w:cs="メイリオ" w:hint="eastAsia"/>
          <w:sz w:val="22"/>
        </w:rPr>
        <w:t>「</w:t>
      </w:r>
      <w:bookmarkStart w:id="1" w:name="_Hlk121928473"/>
      <w:r w:rsidR="00674A60" w:rsidRPr="00674A60">
        <w:rPr>
          <w:rFonts w:asciiTheme="minorEastAsia" w:eastAsiaTheme="minorEastAsia" w:hAnsiTheme="minorEastAsia" w:cs="メイリオ" w:hint="eastAsia"/>
          <w:sz w:val="22"/>
        </w:rPr>
        <w:t>保育における不適切対応を考える調査</w:t>
      </w:r>
      <w:bookmarkEnd w:id="1"/>
      <w:r w:rsidR="001D718C">
        <w:rPr>
          <w:rFonts w:asciiTheme="minorEastAsia" w:eastAsiaTheme="minorEastAsia" w:hAnsiTheme="minorEastAsia" w:cs="メイリオ" w:hint="eastAsia"/>
          <w:sz w:val="22"/>
        </w:rPr>
        <w:t>」</w:t>
      </w:r>
      <w:r w:rsidR="001B7E5C">
        <w:rPr>
          <w:rFonts w:asciiTheme="minorEastAsia" w:eastAsiaTheme="minorEastAsia" w:hAnsiTheme="minorEastAsia" w:cs="メイリオ" w:hint="eastAsia"/>
          <w:sz w:val="22"/>
        </w:rPr>
        <w:t>報告書</w:t>
      </w:r>
    </w:p>
    <w:p w14:paraId="53250563" w14:textId="109D5880" w:rsidR="00D20841" w:rsidRPr="00673FAF" w:rsidRDefault="00D20841" w:rsidP="009960F2">
      <w:pPr>
        <w:spacing w:line="360" w:lineRule="auto"/>
        <w:jc w:val="left"/>
        <w:rPr>
          <w:rFonts w:asciiTheme="minorEastAsia" w:eastAsiaTheme="minorEastAsia" w:hAnsiTheme="minorEastAsia" w:cs="メイリオ"/>
          <w:sz w:val="22"/>
        </w:rPr>
      </w:pPr>
    </w:p>
    <w:p w14:paraId="3886276D" w14:textId="19DF56C5" w:rsidR="001D718C" w:rsidRDefault="002D7D3C" w:rsidP="001D718C">
      <w:pPr>
        <w:spacing w:line="360" w:lineRule="auto"/>
        <w:jc w:val="left"/>
        <w:rPr>
          <w:rFonts w:asciiTheme="minorEastAsia" w:eastAsiaTheme="minorEastAsia" w:hAnsiTheme="minorEastAsia" w:cs="メイリオ"/>
          <w:sz w:val="22"/>
          <w:szCs w:val="24"/>
        </w:rPr>
      </w:pPr>
      <w:r>
        <w:rPr>
          <w:noProof/>
        </w:rPr>
        <mc:AlternateContent>
          <mc:Choice Requires="wps">
            <w:drawing>
              <wp:anchor distT="0" distB="0" distL="114300" distR="114300" simplePos="0" relativeHeight="251660288" behindDoc="0" locked="0" layoutInCell="1" allowOverlap="1" wp14:anchorId="3C3B6AEA" wp14:editId="4DF5A1DA">
                <wp:simplePos x="0" y="0"/>
                <wp:positionH relativeFrom="margin">
                  <wp:align>left</wp:align>
                </wp:positionH>
                <wp:positionV relativeFrom="paragraph">
                  <wp:posOffset>6350</wp:posOffset>
                </wp:positionV>
                <wp:extent cx="6572250" cy="215265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572250" cy="21526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3804F" id="正方形/長方形 3" o:spid="_x0000_s1026" style="position:absolute;margin-left:0;margin-top:.5pt;width:517.5pt;height:16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" filled="f" strokecolor="black [3213]" strokeweight="2pt">
                <w10:wrap anchorx="margin"/>
              </v:rect>
            </w:pict>
          </mc:Fallback>
        </mc:AlternateContent>
      </w:r>
      <w:r w:rsidRPr="001B7E5C">
        <w:rPr>
          <w:noProof/>
        </w:rPr>
        <w:drawing>
          <wp:anchor distT="0" distB="0" distL="114300" distR="114300" simplePos="0" relativeHeight="251661312" behindDoc="0" locked="0" layoutInCell="1" allowOverlap="1" wp14:anchorId="001AD7B1" wp14:editId="20C06C01">
            <wp:simplePos x="0" y="0"/>
            <wp:positionH relativeFrom="margin">
              <wp:posOffset>4905375</wp:posOffset>
            </wp:positionH>
            <wp:positionV relativeFrom="paragraph">
              <wp:posOffset>83820</wp:posOffset>
            </wp:positionV>
            <wp:extent cx="933450" cy="933450"/>
            <wp:effectExtent l="0" t="0" r="0" b="0"/>
            <wp:wrapNone/>
            <wp:docPr id="922580821"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580821" name="図 3"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0B0BA5" w14:textId="45705AE7" w:rsidR="001D718C" w:rsidRPr="006929A1" w:rsidRDefault="001D718C" w:rsidP="001D718C">
      <w:pPr>
        <w:spacing w:line="360" w:lineRule="auto"/>
        <w:ind w:firstLineChars="400" w:firstLine="880"/>
        <w:jc w:val="left"/>
        <w:rPr>
          <w:rFonts w:asciiTheme="minorEastAsia" w:eastAsiaTheme="minorEastAsia" w:hAnsiTheme="minorEastAsia" w:cs="メイリオ"/>
          <w:sz w:val="22"/>
          <w:szCs w:val="24"/>
        </w:rPr>
      </w:pPr>
      <w:r>
        <w:rPr>
          <w:rFonts w:asciiTheme="minorEastAsia" w:eastAsiaTheme="minorEastAsia" w:hAnsiTheme="minorEastAsia" w:cs="メイリオ" w:hint="eastAsia"/>
          <w:sz w:val="22"/>
          <w:szCs w:val="24"/>
        </w:rPr>
        <w:t>「</w:t>
      </w:r>
      <w:r w:rsidR="00674A60" w:rsidRPr="00674A60">
        <w:rPr>
          <w:rFonts w:asciiTheme="minorEastAsia" w:eastAsiaTheme="minorEastAsia" w:hAnsiTheme="minorEastAsia" w:cs="メイリオ" w:hint="eastAsia"/>
          <w:sz w:val="22"/>
          <w:szCs w:val="24"/>
        </w:rPr>
        <w:t>保育における不適切対応を考える調査</w:t>
      </w:r>
      <w:r>
        <w:rPr>
          <w:rFonts w:asciiTheme="minorEastAsia" w:eastAsiaTheme="minorEastAsia" w:hAnsiTheme="minorEastAsia" w:cs="メイリオ" w:hint="eastAsia"/>
          <w:sz w:val="22"/>
          <w:szCs w:val="24"/>
        </w:rPr>
        <w:t>」</w:t>
      </w:r>
    </w:p>
    <w:p w14:paraId="03CA7D35" w14:textId="38E4020C" w:rsidR="001D718C" w:rsidRDefault="001D718C" w:rsidP="001D718C">
      <w:pPr>
        <w:spacing w:line="360" w:lineRule="auto"/>
        <w:ind w:firstLineChars="500" w:firstLine="1100"/>
        <w:jc w:val="left"/>
        <w:rPr>
          <w:rFonts w:asciiTheme="minorEastAsia" w:eastAsiaTheme="minorEastAsia" w:hAnsiTheme="minorEastAsia" w:cs="メイリオ"/>
          <w:sz w:val="22"/>
          <w:szCs w:val="24"/>
        </w:rPr>
      </w:pPr>
      <w:r>
        <w:rPr>
          <w:rFonts w:asciiTheme="minorEastAsia" w:eastAsiaTheme="minorEastAsia" w:hAnsiTheme="minorEastAsia" w:cs="メイリオ" w:hint="eastAsia"/>
          <w:sz w:val="22"/>
          <w:szCs w:val="24"/>
        </w:rPr>
        <w:t>★</w:t>
      </w:r>
      <w:r w:rsidR="001B7E5C">
        <w:rPr>
          <w:rFonts w:asciiTheme="minorEastAsia" w:eastAsiaTheme="minorEastAsia" w:hAnsiTheme="minorEastAsia" w:cs="メイリオ" w:hint="eastAsia"/>
          <w:sz w:val="22"/>
          <w:szCs w:val="24"/>
        </w:rPr>
        <w:t>報告書</w:t>
      </w:r>
      <w:bookmarkStart w:id="2" w:name="_Hlk215057697"/>
      <w:r w:rsidR="004D670F">
        <w:rPr>
          <w:rFonts w:asciiTheme="minorEastAsia" w:eastAsiaTheme="minorEastAsia" w:hAnsiTheme="minorEastAsia" w:cs="メイリオ" w:hint="eastAsia"/>
          <w:sz w:val="22"/>
          <w:szCs w:val="24"/>
        </w:rPr>
        <w:t>URL/QRコード</w:t>
      </w:r>
      <w:bookmarkEnd w:id="2"/>
    </w:p>
    <w:p w14:paraId="7FC0DEE7" w14:textId="5680C128" w:rsidR="002D7D3C" w:rsidRDefault="006929A1" w:rsidP="001B7E5C">
      <w:pPr>
        <w:spacing w:line="360" w:lineRule="auto"/>
        <w:jc w:val="left"/>
      </w:pPr>
      <w:r>
        <w:rPr>
          <w:rFonts w:hint="eastAsia"/>
        </w:rPr>
        <w:t xml:space="preserve">　　　　</w:t>
      </w:r>
      <w:hyperlink r:id="rId9" w:history="1">
        <w:r w:rsidR="001B7E5C" w:rsidRPr="00006F84">
          <w:rPr>
            <w:rStyle w:val="ad"/>
          </w:rPr>
          <w:t>https://www.zenshihoren.or.jp/files/res</w:t>
        </w:r>
        <w:r w:rsidR="001B7E5C" w:rsidRPr="00006F84">
          <w:rPr>
            <w:rStyle w:val="ad"/>
          </w:rPr>
          <w:t>earch-tyousa_20230502.pdf</w:t>
        </w:r>
      </w:hyperlink>
    </w:p>
    <w:p w14:paraId="59A31433" w14:textId="247EEE54" w:rsidR="002D7D3C" w:rsidRDefault="00220FBC" w:rsidP="001B7E5C">
      <w:pPr>
        <w:spacing w:line="360" w:lineRule="auto"/>
        <w:jc w:val="left"/>
      </w:pPr>
      <w:r w:rsidRPr="002D7D3C">
        <w:rPr>
          <w:rFonts w:hint="eastAsia"/>
          <w:noProof/>
        </w:rPr>
        <w:drawing>
          <wp:anchor distT="0" distB="0" distL="114300" distR="114300" simplePos="0" relativeHeight="251662336" behindDoc="0" locked="0" layoutInCell="1" allowOverlap="1" wp14:anchorId="55CAB6EE" wp14:editId="4FC16055">
            <wp:simplePos x="0" y="0"/>
            <wp:positionH relativeFrom="column">
              <wp:posOffset>4886325</wp:posOffset>
            </wp:positionH>
            <wp:positionV relativeFrom="paragraph">
              <wp:posOffset>26035</wp:posOffset>
            </wp:positionV>
            <wp:extent cx="1000125" cy="1000125"/>
            <wp:effectExtent l="0" t="0" r="9525" b="9525"/>
            <wp:wrapNone/>
            <wp:docPr id="30729280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CD025CA" w14:textId="38281870" w:rsidR="002D7D3C" w:rsidRDefault="001B7E5C" w:rsidP="002D7D3C">
      <w:pPr>
        <w:spacing w:line="360" w:lineRule="auto"/>
        <w:ind w:firstLineChars="400" w:firstLine="840"/>
        <w:jc w:val="left"/>
      </w:pPr>
      <w:r>
        <w:rPr>
          <w:rFonts w:hint="eastAsia"/>
        </w:rPr>
        <w:t xml:space="preserve">　</w:t>
      </w:r>
      <w:r w:rsidR="002D7D3C" w:rsidRPr="000E1A5F">
        <w:rPr>
          <w:rFonts w:hint="eastAsia"/>
        </w:rPr>
        <w:t>★保育における不適切対応を考える調査</w:t>
      </w:r>
      <w:r w:rsidR="002D7D3C" w:rsidRPr="000E1A5F">
        <w:rPr>
          <w:rFonts w:hint="eastAsia"/>
        </w:rPr>
        <w:t>Q18</w:t>
      </w:r>
      <w:r w:rsidR="002D7D3C" w:rsidRPr="000E1A5F">
        <w:rPr>
          <w:rFonts w:hint="eastAsia"/>
        </w:rPr>
        <w:t>自由記述からのトピック</w:t>
      </w:r>
    </w:p>
    <w:p w14:paraId="299B5C66" w14:textId="7755B2BB" w:rsidR="00220FBC" w:rsidRPr="000E1A5F" w:rsidRDefault="00220FBC" w:rsidP="002D7D3C">
      <w:pPr>
        <w:spacing w:line="360" w:lineRule="auto"/>
        <w:ind w:firstLineChars="400" w:firstLine="840"/>
        <w:jc w:val="left"/>
      </w:pPr>
      <w:r>
        <w:rPr>
          <w:rFonts w:hint="eastAsia"/>
        </w:rPr>
        <w:t xml:space="preserve">　　</w:t>
      </w:r>
      <w:r>
        <w:rPr>
          <w:rFonts w:asciiTheme="minorEastAsia" w:eastAsiaTheme="minorEastAsia" w:hAnsiTheme="minorEastAsia" w:cs="メイリオ" w:hint="eastAsia"/>
          <w:sz w:val="22"/>
          <w:szCs w:val="24"/>
        </w:rPr>
        <w:t>URL/QRコード</w:t>
      </w:r>
    </w:p>
    <w:p w14:paraId="20D1524E" w14:textId="2953F24B" w:rsidR="001B7E5C" w:rsidRDefault="002D7D3C" w:rsidP="002D7D3C">
      <w:pPr>
        <w:spacing w:line="360" w:lineRule="auto"/>
        <w:ind w:firstLineChars="400" w:firstLine="840"/>
        <w:jc w:val="left"/>
      </w:pPr>
      <w:hyperlink r:id="rId11" w:history="1">
        <w:r w:rsidRPr="000E1A5F">
          <w:rPr>
            <w:rStyle w:val="ad"/>
            <w:rFonts w:hint="eastAsia"/>
          </w:rPr>
          <w:t>https://mapify.</w:t>
        </w:r>
        <w:r w:rsidRPr="000E1A5F">
          <w:rPr>
            <w:rStyle w:val="ad"/>
            <w:rFonts w:hint="eastAsia"/>
          </w:rPr>
          <w:t>so/share-link/4k94tpMMlb</w:t>
        </w:r>
      </w:hyperlink>
      <w:r>
        <w:rPr>
          <w:rFonts w:hint="eastAsia"/>
        </w:rPr>
        <w:t xml:space="preserve">    </w:t>
      </w:r>
      <w:r w:rsidRPr="002D7D3C">
        <w:rPr>
          <w:rFonts w:hint="eastAsia"/>
        </w:rPr>
        <w:br/>
      </w:r>
    </w:p>
    <w:p w14:paraId="23F619E9" w14:textId="77777777" w:rsidR="004D670F" w:rsidRDefault="004D670F" w:rsidP="001B7E5C">
      <w:pPr>
        <w:spacing w:line="360" w:lineRule="auto"/>
        <w:jc w:val="left"/>
      </w:pPr>
    </w:p>
    <w:p w14:paraId="517959E1" w14:textId="77777777" w:rsidR="002D7D3C" w:rsidRDefault="002D7D3C" w:rsidP="001B7E5C">
      <w:pPr>
        <w:spacing w:line="360" w:lineRule="auto"/>
        <w:jc w:val="left"/>
      </w:pPr>
    </w:p>
    <w:p w14:paraId="11BE2867" w14:textId="77777777" w:rsidR="002D7D3C" w:rsidRDefault="002D7D3C" w:rsidP="001B7E5C">
      <w:pPr>
        <w:spacing w:line="360" w:lineRule="auto"/>
        <w:jc w:val="left"/>
      </w:pPr>
    </w:p>
    <w:p w14:paraId="4A8E0D45" w14:textId="77777777" w:rsidR="002D7D3C" w:rsidRPr="001B7E5C" w:rsidRDefault="002D7D3C" w:rsidP="001B7E5C">
      <w:pPr>
        <w:spacing w:line="360" w:lineRule="auto"/>
        <w:jc w:val="left"/>
      </w:pPr>
    </w:p>
    <w:p w14:paraId="3952118A" w14:textId="35154EB3" w:rsidR="00EB6758" w:rsidRPr="00EB6758" w:rsidRDefault="001B7E5C" w:rsidP="00EB6758">
      <w:pPr>
        <w:spacing w:line="360" w:lineRule="auto"/>
        <w:jc w:val="left"/>
        <w:rPr>
          <w:rFonts w:asciiTheme="minorEastAsia" w:eastAsiaTheme="minorEastAsia" w:hAnsiTheme="minorEastAsia" w:cs="メイリオ"/>
          <w:sz w:val="22"/>
          <w:szCs w:val="24"/>
        </w:rPr>
      </w:pPr>
      <w:r>
        <w:rPr>
          <w:rFonts w:asciiTheme="minorEastAsia" w:eastAsiaTheme="minorEastAsia" w:hAnsiTheme="minorEastAsia" w:cs="メイリオ" w:hint="eastAsia"/>
          <w:sz w:val="22"/>
          <w:szCs w:val="24"/>
        </w:rPr>
        <w:lastRenderedPageBreak/>
        <w:t>＊</w:t>
      </w:r>
      <w:r w:rsidR="00EB6758" w:rsidRPr="00EB6758">
        <w:rPr>
          <w:rFonts w:asciiTheme="minorEastAsia" w:eastAsiaTheme="minorEastAsia" w:hAnsiTheme="minorEastAsia" w:cs="メイリオ" w:hint="eastAsia"/>
          <w:sz w:val="22"/>
          <w:szCs w:val="24"/>
        </w:rPr>
        <w:t>各種通知へのリンク</w:t>
      </w:r>
      <w:r>
        <w:rPr>
          <w:rFonts w:asciiTheme="minorEastAsia" w:eastAsiaTheme="minorEastAsia" w:hAnsiTheme="minorEastAsia" w:cs="メイリオ" w:hint="eastAsia"/>
          <w:sz w:val="22"/>
          <w:szCs w:val="24"/>
        </w:rPr>
        <w:t>＊</w:t>
      </w:r>
    </w:p>
    <w:p w14:paraId="1C77B187"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r w:rsidRPr="00EB6758">
        <w:rPr>
          <w:rFonts w:asciiTheme="minorEastAsia" w:eastAsiaTheme="minorEastAsia" w:hAnsiTheme="minorEastAsia" w:cs="メイリオ" w:hint="eastAsia"/>
          <w:sz w:val="22"/>
          <w:szCs w:val="24"/>
        </w:rPr>
        <w:t>▼【通知】保育所や幼稚園等における虐待の防止及び発生時の対応等に関するガイドラインについて（</w:t>
      </w:r>
      <w:r w:rsidRPr="00EB6758">
        <w:rPr>
          <w:rFonts w:asciiTheme="minorEastAsia" w:eastAsiaTheme="minorEastAsia" w:hAnsiTheme="minorEastAsia" w:cs="メイリオ"/>
          <w:sz w:val="22"/>
          <w:szCs w:val="24"/>
        </w:rPr>
        <w:t>PDF／189KB）</w:t>
      </w:r>
    </w:p>
    <w:p w14:paraId="36E24C14"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hyperlink r:id="rId12" w:history="1">
        <w:r w:rsidRPr="00EB6758">
          <w:rPr>
            <w:rStyle w:val="ad"/>
            <w:rFonts w:asciiTheme="minorEastAsia" w:eastAsiaTheme="minorEastAsia" w:hAnsiTheme="minorEastAsia" w:cs="メイリオ"/>
            <w:sz w:val="22"/>
            <w:szCs w:val="24"/>
          </w:rPr>
          <w:t>https://www.cfa.go.jp/assets/contents/node/basic_page/field_ref_resources/da77d98d-fba0-40c0-895d-34b1bdbcb940/4b8e5ab7/20251010_policies_hoiku_Revised-Child-Welfare-Actr7_10.pdf</w:t>
        </w:r>
      </w:hyperlink>
    </w:p>
    <w:p w14:paraId="228D7269"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r w:rsidRPr="00EB6758">
        <w:rPr>
          <w:rFonts w:asciiTheme="minorEastAsia" w:eastAsiaTheme="minorEastAsia" w:hAnsiTheme="minorEastAsia" w:cs="メイリオ" w:hint="eastAsia"/>
          <w:sz w:val="22"/>
          <w:szCs w:val="24"/>
        </w:rPr>
        <w:t>▼（別紙</w:t>
      </w:r>
      <w:r w:rsidRPr="00EB6758">
        <w:rPr>
          <w:rFonts w:asciiTheme="minorEastAsia" w:eastAsiaTheme="minorEastAsia" w:hAnsiTheme="minorEastAsia" w:cs="メイリオ"/>
          <w:sz w:val="22"/>
          <w:szCs w:val="24"/>
        </w:rPr>
        <w:t>1）保育所や幼稚園等における虐待の防止及び発生時の対応等に関するガイドライン（令和7年8月改訂こども家庭庁、文部科学省）（PDF／189KB）</w:t>
      </w:r>
    </w:p>
    <w:p w14:paraId="276AE323"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hyperlink r:id="rId13" w:history="1">
        <w:r w:rsidRPr="00EB6758">
          <w:rPr>
            <w:rStyle w:val="ad"/>
            <w:rFonts w:asciiTheme="minorEastAsia" w:eastAsiaTheme="minorEastAsia" w:hAnsiTheme="minorEastAsia" w:cs="メイリオ"/>
            <w:sz w:val="22"/>
            <w:szCs w:val="24"/>
          </w:rPr>
          <w:t>https://www.cfa.go.jp/assets/contents/node/basic_page/field_ref_resources/da77d98d-fba0-40c0-895d-34b1bdbcb940/334e224f/20251010_policies_hoiku_Revised-Child-Welfare-Actr7_11.pdf</w:t>
        </w:r>
      </w:hyperlink>
    </w:p>
    <w:p w14:paraId="4A988A02"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r w:rsidRPr="00EB6758">
        <w:rPr>
          <w:rFonts w:asciiTheme="minorEastAsia" w:eastAsiaTheme="minorEastAsia" w:hAnsiTheme="minorEastAsia" w:cs="メイリオ" w:hint="eastAsia"/>
          <w:sz w:val="22"/>
          <w:szCs w:val="24"/>
        </w:rPr>
        <w:t>▼（別紙</w:t>
      </w:r>
      <w:r w:rsidRPr="00EB6758">
        <w:rPr>
          <w:rFonts w:asciiTheme="minorEastAsia" w:eastAsiaTheme="minorEastAsia" w:hAnsiTheme="minorEastAsia" w:cs="メイリオ"/>
          <w:sz w:val="22"/>
          <w:szCs w:val="24"/>
        </w:rPr>
        <w:t>2）保育所等の職員による虐待に関する通報義務等について（PDF／3.4MB）</w:t>
      </w:r>
    </w:p>
    <w:p w14:paraId="58F355D4"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hyperlink r:id="rId14" w:history="1">
        <w:r w:rsidRPr="00EB6758">
          <w:rPr>
            <w:rStyle w:val="ad"/>
            <w:rFonts w:asciiTheme="minorEastAsia" w:eastAsiaTheme="minorEastAsia" w:hAnsiTheme="minorEastAsia" w:cs="メイリオ"/>
            <w:sz w:val="22"/>
            <w:szCs w:val="24"/>
          </w:rPr>
          <w:t>https://www.cfa.go.jp/assets/contents/node/basic_page/field_ref_resources/da77d98d-fba0-40c0-895d-34b1bdbcb940/12caece5/20251010_policies_hoiku_Revised-Child-Welfare-Actr7_13.pdf</w:t>
        </w:r>
      </w:hyperlink>
    </w:p>
    <w:p w14:paraId="0A307D76"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r w:rsidRPr="00EB6758">
        <w:rPr>
          <w:rFonts w:asciiTheme="minorEastAsia" w:eastAsiaTheme="minorEastAsia" w:hAnsiTheme="minorEastAsia" w:cs="メイリオ" w:hint="eastAsia"/>
          <w:sz w:val="22"/>
          <w:szCs w:val="24"/>
        </w:rPr>
        <w:t>▼保育所等における虐待の通報義務等に関する</w:t>
      </w:r>
      <w:r w:rsidRPr="00EB6758">
        <w:rPr>
          <w:rFonts w:asciiTheme="minorEastAsia" w:eastAsiaTheme="minorEastAsia" w:hAnsiTheme="minorEastAsia" w:cs="メイリオ"/>
          <w:sz w:val="22"/>
          <w:szCs w:val="24"/>
        </w:rPr>
        <w:t>Q&amp;A 【第1版】（PDF／154KB）</w:t>
      </w:r>
    </w:p>
    <w:p w14:paraId="0149CA5F" w14:textId="77777777" w:rsidR="00EB6758" w:rsidRPr="00EB6758" w:rsidRDefault="00EB6758" w:rsidP="00EB6758">
      <w:pPr>
        <w:spacing w:line="360" w:lineRule="auto"/>
        <w:jc w:val="left"/>
        <w:rPr>
          <w:rFonts w:asciiTheme="minorEastAsia" w:eastAsiaTheme="minorEastAsia" w:hAnsiTheme="minorEastAsia" w:cs="メイリオ"/>
          <w:sz w:val="22"/>
          <w:szCs w:val="24"/>
        </w:rPr>
      </w:pPr>
      <w:hyperlink r:id="rId15" w:history="1">
        <w:r w:rsidRPr="00EB6758">
          <w:rPr>
            <w:rStyle w:val="ad"/>
            <w:rFonts w:asciiTheme="minorEastAsia" w:eastAsiaTheme="minorEastAsia" w:hAnsiTheme="minorEastAsia" w:cs="メイリオ"/>
            <w:sz w:val="22"/>
            <w:szCs w:val="24"/>
          </w:rPr>
          <w:t>https://www.cfa.go.jp/assets/contents/node/basic_page/field_ref_resources/da77d98d-fba0-40c0-895d-34b1bdbcb940/1c479261/20251010_policies_hoiku_Revised-Child-Welfare-Actr7_12.pdf</w:t>
        </w:r>
      </w:hyperlink>
    </w:p>
    <w:p w14:paraId="43C30660" w14:textId="7732B019" w:rsidR="001D718C" w:rsidRPr="00EB6758" w:rsidRDefault="001D718C" w:rsidP="001D718C">
      <w:pPr>
        <w:spacing w:line="360" w:lineRule="auto"/>
        <w:jc w:val="left"/>
        <w:rPr>
          <w:rFonts w:asciiTheme="minorEastAsia" w:eastAsiaTheme="minorEastAsia" w:hAnsiTheme="minorEastAsia" w:cs="メイリオ"/>
          <w:sz w:val="22"/>
          <w:szCs w:val="24"/>
        </w:rPr>
      </w:pPr>
    </w:p>
    <w:p w14:paraId="3398C205" w14:textId="77777777" w:rsidR="001D718C" w:rsidRDefault="001D718C" w:rsidP="00C77E13">
      <w:pPr>
        <w:pStyle w:val="a9"/>
        <w:spacing w:line="360" w:lineRule="auto"/>
        <w:rPr>
          <w:rFonts w:asciiTheme="minorEastAsia" w:eastAsiaTheme="minorEastAsia" w:hAnsiTheme="minorEastAsia" w:cs="メイリオ"/>
          <w:b w:val="0"/>
          <w:sz w:val="22"/>
        </w:rPr>
      </w:pPr>
    </w:p>
    <w:p w14:paraId="70DFB207" w14:textId="3A28357D" w:rsidR="00CA208C" w:rsidRPr="00C77E13" w:rsidRDefault="00BC2D51" w:rsidP="00C77E13">
      <w:pPr>
        <w:pStyle w:val="a9"/>
        <w:spacing w:line="360" w:lineRule="auto"/>
        <w:rPr>
          <w:rFonts w:asciiTheme="minorEastAsia" w:eastAsiaTheme="minorEastAsia" w:hAnsiTheme="minorEastAsia" w:cs="メイリオ"/>
          <w:b w:val="0"/>
          <w:sz w:val="22"/>
        </w:rPr>
      </w:pPr>
      <w:r w:rsidRPr="009960F2">
        <w:rPr>
          <w:rFonts w:asciiTheme="minorEastAsia" w:eastAsiaTheme="minorEastAsia" w:hAnsiTheme="minorEastAsia" w:cs="メイリオ"/>
          <w:noProof/>
          <w:sz w:val="22"/>
        </w:rPr>
        <mc:AlternateContent>
          <mc:Choice Requires="wps">
            <w:drawing>
              <wp:anchor distT="0" distB="0" distL="114300" distR="114300" simplePos="0" relativeHeight="251658240" behindDoc="0" locked="0" layoutInCell="1" allowOverlap="1" wp14:anchorId="0A38EE64" wp14:editId="2BFB1772">
                <wp:simplePos x="0" y="0"/>
                <wp:positionH relativeFrom="margin">
                  <wp:posOffset>3146425</wp:posOffset>
                </wp:positionH>
                <wp:positionV relativeFrom="paragraph">
                  <wp:posOffset>311785</wp:posOffset>
                </wp:positionV>
                <wp:extent cx="3199765" cy="1178560"/>
                <wp:effectExtent l="0" t="0" r="635" b="254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9765" cy="1178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CB476E" w14:textId="77777777" w:rsidR="00B612B6" w:rsidRPr="004C7DA4" w:rsidRDefault="00B612B6" w:rsidP="00B612B6">
                            <w:pPr>
                              <w:ind w:firstLineChars="100" w:firstLine="200"/>
                              <w:jc w:val="left"/>
                              <w:rPr>
                                <w:sz w:val="20"/>
                              </w:rPr>
                            </w:pPr>
                            <w:r w:rsidRPr="004C7DA4">
                              <w:rPr>
                                <w:rFonts w:hint="eastAsia"/>
                                <w:sz w:val="20"/>
                              </w:rPr>
                              <w:t>【問い合わせ先】</w:t>
                            </w:r>
                          </w:p>
                          <w:p w14:paraId="767FFD52" w14:textId="0DB9355B" w:rsidR="00B612B6" w:rsidRDefault="00B612B6" w:rsidP="00B612B6">
                            <w:pPr>
                              <w:ind w:right="200"/>
                              <w:jc w:val="right"/>
                              <w:rPr>
                                <w:sz w:val="20"/>
                              </w:rPr>
                            </w:pPr>
                            <w:r>
                              <w:rPr>
                                <w:rFonts w:hint="eastAsia"/>
                                <w:sz w:val="20"/>
                              </w:rPr>
                              <w:t xml:space="preserve">（公社）全国私立保育連盟　事務局　</w:t>
                            </w:r>
                            <w:r w:rsidR="00697617">
                              <w:rPr>
                                <w:rFonts w:hint="eastAsia"/>
                                <w:sz w:val="20"/>
                              </w:rPr>
                              <w:t>坪田</w:t>
                            </w:r>
                          </w:p>
                          <w:p w14:paraId="27261762" w14:textId="77777777" w:rsidR="00B612B6" w:rsidRPr="004C7DA4" w:rsidRDefault="00B612B6" w:rsidP="00B612B6">
                            <w:pPr>
                              <w:wordWrap w:val="0"/>
                              <w:ind w:right="200"/>
                              <w:jc w:val="right"/>
                              <w:rPr>
                                <w:sz w:val="20"/>
                              </w:rPr>
                            </w:pPr>
                            <w:r>
                              <w:rPr>
                                <w:rFonts w:hint="eastAsia"/>
                                <w:sz w:val="20"/>
                              </w:rPr>
                              <w:t>〒</w:t>
                            </w:r>
                            <w:r>
                              <w:rPr>
                                <w:rFonts w:hint="eastAsia"/>
                                <w:sz w:val="20"/>
                              </w:rPr>
                              <w:t>111-0051</w:t>
                            </w:r>
                            <w:r>
                              <w:rPr>
                                <w:rFonts w:hint="eastAsia"/>
                                <w:sz w:val="20"/>
                              </w:rPr>
                              <w:t xml:space="preserve">　東京都台東区蔵前</w:t>
                            </w:r>
                            <w:r>
                              <w:rPr>
                                <w:rFonts w:hint="eastAsia"/>
                                <w:sz w:val="20"/>
                              </w:rPr>
                              <w:t>4-11-10</w:t>
                            </w:r>
                          </w:p>
                          <w:p w14:paraId="7B5BCBB6" w14:textId="77777777" w:rsidR="00B612B6" w:rsidRPr="004C7DA4" w:rsidRDefault="00B612B6" w:rsidP="00B612B6">
                            <w:pPr>
                              <w:ind w:right="200"/>
                              <w:jc w:val="right"/>
                              <w:rPr>
                                <w:sz w:val="20"/>
                              </w:rPr>
                            </w:pPr>
                            <w:r w:rsidRPr="004C7DA4">
                              <w:rPr>
                                <w:rFonts w:hint="eastAsia"/>
                                <w:sz w:val="20"/>
                              </w:rPr>
                              <w:t>TEL</w:t>
                            </w:r>
                            <w:r w:rsidRPr="004C7DA4">
                              <w:rPr>
                                <w:rFonts w:hint="eastAsia"/>
                                <w:sz w:val="20"/>
                              </w:rPr>
                              <w:t>：</w:t>
                            </w:r>
                            <w:r w:rsidRPr="004C7DA4">
                              <w:rPr>
                                <w:sz w:val="20"/>
                              </w:rPr>
                              <w:t>03-3865-3880</w:t>
                            </w:r>
                            <w:r>
                              <w:rPr>
                                <w:rFonts w:hint="eastAsia"/>
                                <w:sz w:val="20"/>
                              </w:rPr>
                              <w:t xml:space="preserve"> </w:t>
                            </w:r>
                            <w:r w:rsidRPr="004C7DA4">
                              <w:rPr>
                                <w:rFonts w:hint="eastAsia"/>
                                <w:sz w:val="20"/>
                              </w:rPr>
                              <w:t>/</w:t>
                            </w:r>
                            <w:r>
                              <w:rPr>
                                <w:rFonts w:hint="eastAsia"/>
                                <w:sz w:val="20"/>
                              </w:rPr>
                              <w:t xml:space="preserve"> </w:t>
                            </w:r>
                            <w:r w:rsidRPr="004C7DA4">
                              <w:rPr>
                                <w:rFonts w:hint="eastAsia"/>
                                <w:sz w:val="20"/>
                              </w:rPr>
                              <w:t>FAX</w:t>
                            </w:r>
                            <w:r w:rsidRPr="004C7DA4">
                              <w:rPr>
                                <w:rFonts w:hint="eastAsia"/>
                                <w:sz w:val="20"/>
                              </w:rPr>
                              <w:t>：</w:t>
                            </w:r>
                            <w:r w:rsidRPr="004C7DA4">
                              <w:rPr>
                                <w:sz w:val="20"/>
                              </w:rPr>
                              <w:t>03-3865-3879</w:t>
                            </w:r>
                          </w:p>
                          <w:p w14:paraId="0BA2FF67" w14:textId="2B962F50" w:rsidR="00B612B6" w:rsidRPr="004C7DA4" w:rsidRDefault="00B612B6" w:rsidP="00B612B6">
                            <w:pPr>
                              <w:ind w:right="200"/>
                              <w:jc w:val="right"/>
                              <w:rPr>
                                <w:sz w:val="20"/>
                                <w:u w:val="single"/>
                              </w:rPr>
                            </w:pPr>
                            <w:r w:rsidRPr="004C7DA4">
                              <w:rPr>
                                <w:rFonts w:hint="eastAsia"/>
                                <w:sz w:val="20"/>
                              </w:rPr>
                              <w:t>E-mail</w:t>
                            </w:r>
                            <w:r w:rsidRPr="004C7DA4">
                              <w:rPr>
                                <w:rFonts w:hint="eastAsia"/>
                                <w:sz w:val="20"/>
                              </w:rPr>
                              <w:t>：</w:t>
                            </w:r>
                            <w:r w:rsidR="00697617">
                              <w:rPr>
                                <w:rFonts w:hint="eastAsia"/>
                                <w:noProof/>
                                <w:kern w:val="0"/>
                              </w:rPr>
                              <w:t>t</w:t>
                            </w:r>
                            <w:r w:rsidR="00697617">
                              <w:rPr>
                                <w:noProof/>
                                <w:kern w:val="0"/>
                              </w:rPr>
                              <w:t>subota</w:t>
                            </w:r>
                            <w:r w:rsidR="008958F8">
                              <w:rPr>
                                <w:rFonts w:hint="eastAsia"/>
                                <w:noProof/>
                                <w:kern w:val="0"/>
                              </w:rPr>
                              <w:t>@zenshihoren.or.jp</w:t>
                            </w:r>
                          </w:p>
                          <w:p w14:paraId="072CD6AE" w14:textId="77777777" w:rsidR="00B612B6" w:rsidRPr="00D466D7" w:rsidRDefault="00B612B6" w:rsidP="00B612B6">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38EE64" id="_x0000_t202" coordsize="21600,21600" o:spt="202" path="m,l,21600r21600,l21600,xe">
                <v:stroke joinstyle="miter"/>
                <v:path gradientshapeok="t" o:connecttype="rect"/>
              </v:shapetype>
              <v:shape id="テキスト ボックス 1" o:spid="_x0000_s1026" type="#_x0000_t202" style="position:absolute;left:0;text-align:left;margin-left:247.75pt;margin-top:24.55pt;width:251.95pt;height:9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" stroked="f">
                <v:textbox inset="5.85pt,.7pt,5.85pt,.7pt">
                  <w:txbxContent>
                    <w:p w14:paraId="29CB476E" w14:textId="77777777" w:rsidR="00B612B6" w:rsidRPr="004C7DA4" w:rsidRDefault="00B612B6" w:rsidP="00B612B6">
                      <w:pPr>
                        <w:ind w:firstLineChars="100" w:firstLine="200"/>
                        <w:jc w:val="left"/>
                        <w:rPr>
                          <w:sz w:val="20"/>
                        </w:rPr>
                      </w:pPr>
                      <w:r w:rsidRPr="004C7DA4">
                        <w:rPr>
                          <w:rFonts w:hint="eastAsia"/>
                          <w:sz w:val="20"/>
                        </w:rPr>
                        <w:t>【問い合わせ先】</w:t>
                      </w:r>
                    </w:p>
                    <w:p w14:paraId="767FFD52" w14:textId="0DB9355B" w:rsidR="00B612B6" w:rsidRDefault="00B612B6" w:rsidP="00B612B6">
                      <w:pPr>
                        <w:ind w:right="200"/>
                        <w:jc w:val="right"/>
                        <w:rPr>
                          <w:sz w:val="20"/>
                        </w:rPr>
                      </w:pPr>
                      <w:r>
                        <w:rPr>
                          <w:rFonts w:hint="eastAsia"/>
                          <w:sz w:val="20"/>
                        </w:rPr>
                        <w:t xml:space="preserve">（公社）全国私立保育連盟　事務局　</w:t>
                      </w:r>
                      <w:r w:rsidR="00697617">
                        <w:rPr>
                          <w:rFonts w:hint="eastAsia"/>
                          <w:sz w:val="20"/>
                        </w:rPr>
                        <w:t>坪田</w:t>
                      </w:r>
                    </w:p>
                    <w:p w14:paraId="27261762" w14:textId="77777777" w:rsidR="00B612B6" w:rsidRPr="004C7DA4" w:rsidRDefault="00B612B6" w:rsidP="00B612B6">
                      <w:pPr>
                        <w:wordWrap w:val="0"/>
                        <w:ind w:right="200"/>
                        <w:jc w:val="right"/>
                        <w:rPr>
                          <w:sz w:val="20"/>
                        </w:rPr>
                      </w:pPr>
                      <w:r>
                        <w:rPr>
                          <w:rFonts w:hint="eastAsia"/>
                          <w:sz w:val="20"/>
                        </w:rPr>
                        <w:t>〒</w:t>
                      </w:r>
                      <w:r>
                        <w:rPr>
                          <w:rFonts w:hint="eastAsia"/>
                          <w:sz w:val="20"/>
                        </w:rPr>
                        <w:t>111-0051</w:t>
                      </w:r>
                      <w:r>
                        <w:rPr>
                          <w:rFonts w:hint="eastAsia"/>
                          <w:sz w:val="20"/>
                        </w:rPr>
                        <w:t xml:space="preserve">　東京都台東区蔵前</w:t>
                      </w:r>
                      <w:r>
                        <w:rPr>
                          <w:rFonts w:hint="eastAsia"/>
                          <w:sz w:val="20"/>
                        </w:rPr>
                        <w:t>4-11-10</w:t>
                      </w:r>
                    </w:p>
                    <w:p w14:paraId="7B5BCBB6" w14:textId="77777777" w:rsidR="00B612B6" w:rsidRPr="004C7DA4" w:rsidRDefault="00B612B6" w:rsidP="00B612B6">
                      <w:pPr>
                        <w:ind w:right="200"/>
                        <w:jc w:val="right"/>
                        <w:rPr>
                          <w:sz w:val="20"/>
                        </w:rPr>
                      </w:pPr>
                      <w:r w:rsidRPr="004C7DA4">
                        <w:rPr>
                          <w:rFonts w:hint="eastAsia"/>
                          <w:sz w:val="20"/>
                        </w:rPr>
                        <w:t>TEL</w:t>
                      </w:r>
                      <w:r w:rsidRPr="004C7DA4">
                        <w:rPr>
                          <w:rFonts w:hint="eastAsia"/>
                          <w:sz w:val="20"/>
                        </w:rPr>
                        <w:t>：</w:t>
                      </w:r>
                      <w:r w:rsidRPr="004C7DA4">
                        <w:rPr>
                          <w:sz w:val="20"/>
                        </w:rPr>
                        <w:t>03-3865-3880</w:t>
                      </w:r>
                      <w:r>
                        <w:rPr>
                          <w:rFonts w:hint="eastAsia"/>
                          <w:sz w:val="20"/>
                        </w:rPr>
                        <w:t xml:space="preserve"> </w:t>
                      </w:r>
                      <w:r w:rsidRPr="004C7DA4">
                        <w:rPr>
                          <w:rFonts w:hint="eastAsia"/>
                          <w:sz w:val="20"/>
                        </w:rPr>
                        <w:t>/</w:t>
                      </w:r>
                      <w:r>
                        <w:rPr>
                          <w:rFonts w:hint="eastAsia"/>
                          <w:sz w:val="20"/>
                        </w:rPr>
                        <w:t xml:space="preserve"> </w:t>
                      </w:r>
                      <w:r w:rsidRPr="004C7DA4">
                        <w:rPr>
                          <w:rFonts w:hint="eastAsia"/>
                          <w:sz w:val="20"/>
                        </w:rPr>
                        <w:t>FAX</w:t>
                      </w:r>
                      <w:r w:rsidRPr="004C7DA4">
                        <w:rPr>
                          <w:rFonts w:hint="eastAsia"/>
                          <w:sz w:val="20"/>
                        </w:rPr>
                        <w:t>：</w:t>
                      </w:r>
                      <w:r w:rsidRPr="004C7DA4">
                        <w:rPr>
                          <w:sz w:val="20"/>
                        </w:rPr>
                        <w:t>03-3865-3879</w:t>
                      </w:r>
                    </w:p>
                    <w:p w14:paraId="0BA2FF67" w14:textId="2B962F50" w:rsidR="00B612B6" w:rsidRPr="004C7DA4" w:rsidRDefault="00B612B6" w:rsidP="00B612B6">
                      <w:pPr>
                        <w:ind w:right="200"/>
                        <w:jc w:val="right"/>
                        <w:rPr>
                          <w:sz w:val="20"/>
                          <w:u w:val="single"/>
                        </w:rPr>
                      </w:pPr>
                      <w:r w:rsidRPr="004C7DA4">
                        <w:rPr>
                          <w:rFonts w:hint="eastAsia"/>
                          <w:sz w:val="20"/>
                        </w:rPr>
                        <w:t>E-mail</w:t>
                      </w:r>
                      <w:r w:rsidRPr="004C7DA4">
                        <w:rPr>
                          <w:rFonts w:hint="eastAsia"/>
                          <w:sz w:val="20"/>
                        </w:rPr>
                        <w:t>：</w:t>
                      </w:r>
                      <w:r w:rsidR="00697617">
                        <w:rPr>
                          <w:rFonts w:hint="eastAsia"/>
                          <w:noProof/>
                          <w:kern w:val="0"/>
                        </w:rPr>
                        <w:t>t</w:t>
                      </w:r>
                      <w:r w:rsidR="00697617">
                        <w:rPr>
                          <w:noProof/>
                          <w:kern w:val="0"/>
                        </w:rPr>
                        <w:t>subota</w:t>
                      </w:r>
                      <w:r w:rsidR="008958F8">
                        <w:rPr>
                          <w:rFonts w:hint="eastAsia"/>
                          <w:noProof/>
                          <w:kern w:val="0"/>
                        </w:rPr>
                        <w:t>@zenshihoren.or.jp</w:t>
                      </w:r>
                    </w:p>
                    <w:p w14:paraId="072CD6AE" w14:textId="77777777" w:rsidR="00B612B6" w:rsidRPr="00D466D7" w:rsidRDefault="00B612B6" w:rsidP="00B612B6">
                      <w:pPr>
                        <w:jc w:val="left"/>
                      </w:pPr>
                    </w:p>
                  </w:txbxContent>
                </v:textbox>
                <w10:wrap anchorx="margin"/>
              </v:shape>
            </w:pict>
          </mc:Fallback>
        </mc:AlternateContent>
      </w:r>
      <w:r w:rsidR="00CA208C" w:rsidRPr="009960F2">
        <w:rPr>
          <w:rFonts w:asciiTheme="minorEastAsia" w:eastAsiaTheme="minorEastAsia" w:hAnsiTheme="minorEastAsia" w:cs="メイリオ" w:hint="eastAsia"/>
          <w:b w:val="0"/>
          <w:sz w:val="22"/>
        </w:rPr>
        <w:t>以上</w:t>
      </w:r>
    </w:p>
    <w:sectPr w:rsidR="00CA208C" w:rsidRPr="00C77E13" w:rsidSect="00BA470E">
      <w:headerReference w:type="default" r:id="rId16"/>
      <w:pgSz w:w="11906" w:h="16838" w:code="9"/>
      <w:pgMar w:top="1440" w:right="1080" w:bottom="1440" w:left="1080" w:header="851" w:footer="992" w:gutter="0"/>
      <w:cols w:space="425"/>
      <w:titlePg/>
      <w:docGrid w:linePitch="292"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E74CA" w14:textId="77777777" w:rsidR="0002347F" w:rsidRDefault="0002347F" w:rsidP="00F235C7">
      <w:r>
        <w:separator/>
      </w:r>
    </w:p>
  </w:endnote>
  <w:endnote w:type="continuationSeparator" w:id="0">
    <w:p w14:paraId="590A819A" w14:textId="77777777" w:rsidR="0002347F" w:rsidRDefault="0002347F" w:rsidP="00F2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98DCC" w14:textId="77777777" w:rsidR="0002347F" w:rsidRDefault="0002347F" w:rsidP="00F235C7">
      <w:r>
        <w:separator/>
      </w:r>
    </w:p>
  </w:footnote>
  <w:footnote w:type="continuationSeparator" w:id="0">
    <w:p w14:paraId="085E3363" w14:textId="77777777" w:rsidR="0002347F" w:rsidRDefault="0002347F" w:rsidP="00F2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6486" w14:textId="77777777" w:rsidR="00D34B83" w:rsidRDefault="00D34B83" w:rsidP="00D34B83">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10F15"/>
    <w:multiLevelType w:val="hybridMultilevel"/>
    <w:tmpl w:val="A92C8A5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EAB13A9"/>
    <w:multiLevelType w:val="hybridMultilevel"/>
    <w:tmpl w:val="E80A4C7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F820A1"/>
    <w:multiLevelType w:val="hybridMultilevel"/>
    <w:tmpl w:val="0532AD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A674EB6"/>
    <w:multiLevelType w:val="hybridMultilevel"/>
    <w:tmpl w:val="C6E6E3E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6B2404F7"/>
    <w:multiLevelType w:val="hybridMultilevel"/>
    <w:tmpl w:val="4CE0B22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1425956027">
    <w:abstractNumId w:val="4"/>
  </w:num>
  <w:num w:numId="2" w16cid:durableId="950357655">
    <w:abstractNumId w:val="3"/>
  </w:num>
  <w:num w:numId="3" w16cid:durableId="1802651514">
    <w:abstractNumId w:val="2"/>
  </w:num>
  <w:num w:numId="4" w16cid:durableId="1767338780">
    <w:abstractNumId w:val="0"/>
  </w:num>
  <w:num w:numId="5" w16cid:durableId="1098790147">
    <w:abstractNumId w:val="1"/>
  </w:num>
  <w:num w:numId="6" w16cid:durableId="554201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073"/>
    <w:rsid w:val="000144F5"/>
    <w:rsid w:val="0002347F"/>
    <w:rsid w:val="00030788"/>
    <w:rsid w:val="000318C7"/>
    <w:rsid w:val="0004149F"/>
    <w:rsid w:val="00076A9E"/>
    <w:rsid w:val="0008443B"/>
    <w:rsid w:val="000B3F35"/>
    <w:rsid w:val="000D056B"/>
    <w:rsid w:val="000E18EA"/>
    <w:rsid w:val="000E1A5F"/>
    <w:rsid w:val="000E54D0"/>
    <w:rsid w:val="0011728C"/>
    <w:rsid w:val="00121E51"/>
    <w:rsid w:val="001606A6"/>
    <w:rsid w:val="00182364"/>
    <w:rsid w:val="001B692A"/>
    <w:rsid w:val="001B7E5C"/>
    <w:rsid w:val="001D718C"/>
    <w:rsid w:val="001F4C53"/>
    <w:rsid w:val="00203671"/>
    <w:rsid w:val="002039E6"/>
    <w:rsid w:val="00220FBC"/>
    <w:rsid w:val="00232820"/>
    <w:rsid w:val="00262101"/>
    <w:rsid w:val="002736FF"/>
    <w:rsid w:val="00280546"/>
    <w:rsid w:val="002963DD"/>
    <w:rsid w:val="002978D7"/>
    <w:rsid w:val="002A003D"/>
    <w:rsid w:val="002A3911"/>
    <w:rsid w:val="002B2291"/>
    <w:rsid w:val="002C24CA"/>
    <w:rsid w:val="002C5D23"/>
    <w:rsid w:val="002D3BFD"/>
    <w:rsid w:val="002D7D3C"/>
    <w:rsid w:val="00306CAD"/>
    <w:rsid w:val="00316E25"/>
    <w:rsid w:val="00327DA5"/>
    <w:rsid w:val="00347073"/>
    <w:rsid w:val="003570EE"/>
    <w:rsid w:val="0036372B"/>
    <w:rsid w:val="003662BB"/>
    <w:rsid w:val="00393853"/>
    <w:rsid w:val="003961EA"/>
    <w:rsid w:val="003C612B"/>
    <w:rsid w:val="003E65EC"/>
    <w:rsid w:val="00420D89"/>
    <w:rsid w:val="0042131A"/>
    <w:rsid w:val="00447853"/>
    <w:rsid w:val="00450BBD"/>
    <w:rsid w:val="00464C96"/>
    <w:rsid w:val="00496326"/>
    <w:rsid w:val="004D670F"/>
    <w:rsid w:val="004F1EC2"/>
    <w:rsid w:val="0050411B"/>
    <w:rsid w:val="00515931"/>
    <w:rsid w:val="00516DB3"/>
    <w:rsid w:val="005328FD"/>
    <w:rsid w:val="00566EE5"/>
    <w:rsid w:val="00573926"/>
    <w:rsid w:val="00583E4E"/>
    <w:rsid w:val="005A02F7"/>
    <w:rsid w:val="005A7299"/>
    <w:rsid w:val="005B32A8"/>
    <w:rsid w:val="005C155D"/>
    <w:rsid w:val="005D1CD3"/>
    <w:rsid w:val="005E686C"/>
    <w:rsid w:val="005F2335"/>
    <w:rsid w:val="006226CA"/>
    <w:rsid w:val="00624F55"/>
    <w:rsid w:val="0063619B"/>
    <w:rsid w:val="006609FE"/>
    <w:rsid w:val="00664D42"/>
    <w:rsid w:val="0067194B"/>
    <w:rsid w:val="00673FAF"/>
    <w:rsid w:val="00674A60"/>
    <w:rsid w:val="006929A1"/>
    <w:rsid w:val="00697617"/>
    <w:rsid w:val="006A7AF4"/>
    <w:rsid w:val="006B4F4A"/>
    <w:rsid w:val="006B6CF1"/>
    <w:rsid w:val="006C5206"/>
    <w:rsid w:val="006D77B7"/>
    <w:rsid w:val="006E1FE3"/>
    <w:rsid w:val="006F1645"/>
    <w:rsid w:val="00707B24"/>
    <w:rsid w:val="00714B75"/>
    <w:rsid w:val="00777007"/>
    <w:rsid w:val="007940F0"/>
    <w:rsid w:val="007B3495"/>
    <w:rsid w:val="007C5CB8"/>
    <w:rsid w:val="007D49B0"/>
    <w:rsid w:val="007D70AD"/>
    <w:rsid w:val="007E797A"/>
    <w:rsid w:val="007F1F19"/>
    <w:rsid w:val="007F4BC6"/>
    <w:rsid w:val="00812DC3"/>
    <w:rsid w:val="00813132"/>
    <w:rsid w:val="00820B35"/>
    <w:rsid w:val="00836E55"/>
    <w:rsid w:val="00871008"/>
    <w:rsid w:val="008741A5"/>
    <w:rsid w:val="00875775"/>
    <w:rsid w:val="008832DA"/>
    <w:rsid w:val="00890086"/>
    <w:rsid w:val="008907F4"/>
    <w:rsid w:val="008958F8"/>
    <w:rsid w:val="00897AA2"/>
    <w:rsid w:val="008A2F1D"/>
    <w:rsid w:val="008C6870"/>
    <w:rsid w:val="008D5190"/>
    <w:rsid w:val="008E77FA"/>
    <w:rsid w:val="008E7FF9"/>
    <w:rsid w:val="008F7070"/>
    <w:rsid w:val="00904C0D"/>
    <w:rsid w:val="00953810"/>
    <w:rsid w:val="009604BC"/>
    <w:rsid w:val="00992E7B"/>
    <w:rsid w:val="00993B5A"/>
    <w:rsid w:val="009960F2"/>
    <w:rsid w:val="009A3D09"/>
    <w:rsid w:val="009B2756"/>
    <w:rsid w:val="009B4D11"/>
    <w:rsid w:val="009D6597"/>
    <w:rsid w:val="009F72DE"/>
    <w:rsid w:val="00A62E11"/>
    <w:rsid w:val="00A65C37"/>
    <w:rsid w:val="00AA0A8E"/>
    <w:rsid w:val="00AB0668"/>
    <w:rsid w:val="00AB1736"/>
    <w:rsid w:val="00AB261A"/>
    <w:rsid w:val="00AC0CF0"/>
    <w:rsid w:val="00AF1F02"/>
    <w:rsid w:val="00AF7AB8"/>
    <w:rsid w:val="00B0659D"/>
    <w:rsid w:val="00B2667D"/>
    <w:rsid w:val="00B52D09"/>
    <w:rsid w:val="00B612B6"/>
    <w:rsid w:val="00B76A38"/>
    <w:rsid w:val="00B941D0"/>
    <w:rsid w:val="00B9456C"/>
    <w:rsid w:val="00B97247"/>
    <w:rsid w:val="00BA470E"/>
    <w:rsid w:val="00BB2947"/>
    <w:rsid w:val="00BC280C"/>
    <w:rsid w:val="00BC2D51"/>
    <w:rsid w:val="00BC7F8F"/>
    <w:rsid w:val="00BE2D18"/>
    <w:rsid w:val="00C1021F"/>
    <w:rsid w:val="00C11284"/>
    <w:rsid w:val="00C11896"/>
    <w:rsid w:val="00C141A1"/>
    <w:rsid w:val="00C276D8"/>
    <w:rsid w:val="00C365A3"/>
    <w:rsid w:val="00C40729"/>
    <w:rsid w:val="00C619A9"/>
    <w:rsid w:val="00C61BD6"/>
    <w:rsid w:val="00C629F2"/>
    <w:rsid w:val="00C63EDE"/>
    <w:rsid w:val="00C77E13"/>
    <w:rsid w:val="00C83BC3"/>
    <w:rsid w:val="00C865B5"/>
    <w:rsid w:val="00C95FD5"/>
    <w:rsid w:val="00CA208C"/>
    <w:rsid w:val="00CE5175"/>
    <w:rsid w:val="00CF0C2E"/>
    <w:rsid w:val="00CF1DDA"/>
    <w:rsid w:val="00D20841"/>
    <w:rsid w:val="00D33F2B"/>
    <w:rsid w:val="00D34B83"/>
    <w:rsid w:val="00D423CE"/>
    <w:rsid w:val="00D45918"/>
    <w:rsid w:val="00D470E3"/>
    <w:rsid w:val="00D82C34"/>
    <w:rsid w:val="00DB05AB"/>
    <w:rsid w:val="00DC631B"/>
    <w:rsid w:val="00DD35B7"/>
    <w:rsid w:val="00DE3F24"/>
    <w:rsid w:val="00E0776F"/>
    <w:rsid w:val="00E117CE"/>
    <w:rsid w:val="00E1791A"/>
    <w:rsid w:val="00E64446"/>
    <w:rsid w:val="00E718BF"/>
    <w:rsid w:val="00E93A69"/>
    <w:rsid w:val="00EA2323"/>
    <w:rsid w:val="00EA4F85"/>
    <w:rsid w:val="00EB6758"/>
    <w:rsid w:val="00EC6199"/>
    <w:rsid w:val="00ED1E6A"/>
    <w:rsid w:val="00F22CAF"/>
    <w:rsid w:val="00F235C7"/>
    <w:rsid w:val="00F45EBB"/>
    <w:rsid w:val="00F53D9D"/>
    <w:rsid w:val="00F77404"/>
    <w:rsid w:val="00F82E51"/>
    <w:rsid w:val="00F850E6"/>
    <w:rsid w:val="00F909B5"/>
    <w:rsid w:val="00F93A89"/>
    <w:rsid w:val="00FD174D"/>
    <w:rsid w:val="00FD4910"/>
    <w:rsid w:val="00FD7D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5D744F"/>
  <w15:docId w15:val="{88FB084D-7EB6-4F6E-BC3F-C35F5C3E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8F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35C7"/>
    <w:pPr>
      <w:tabs>
        <w:tab w:val="center" w:pos="4252"/>
        <w:tab w:val="right" w:pos="8504"/>
      </w:tabs>
      <w:snapToGrid w:val="0"/>
    </w:pPr>
  </w:style>
  <w:style w:type="character" w:customStyle="1" w:styleId="a4">
    <w:name w:val="ヘッダー (文字)"/>
    <w:basedOn w:val="a0"/>
    <w:link w:val="a3"/>
    <w:uiPriority w:val="99"/>
    <w:rsid w:val="00F235C7"/>
    <w:rPr>
      <w:kern w:val="2"/>
      <w:sz w:val="22"/>
      <w:szCs w:val="22"/>
    </w:rPr>
  </w:style>
  <w:style w:type="paragraph" w:styleId="a5">
    <w:name w:val="footer"/>
    <w:basedOn w:val="a"/>
    <w:link w:val="a6"/>
    <w:uiPriority w:val="99"/>
    <w:unhideWhenUsed/>
    <w:rsid w:val="00F235C7"/>
    <w:pPr>
      <w:tabs>
        <w:tab w:val="center" w:pos="4252"/>
        <w:tab w:val="right" w:pos="8504"/>
      </w:tabs>
      <w:snapToGrid w:val="0"/>
    </w:pPr>
  </w:style>
  <w:style w:type="character" w:customStyle="1" w:styleId="a6">
    <w:name w:val="フッター (文字)"/>
    <w:basedOn w:val="a0"/>
    <w:link w:val="a5"/>
    <w:uiPriority w:val="99"/>
    <w:rsid w:val="00F235C7"/>
    <w:rPr>
      <w:kern w:val="2"/>
      <w:sz w:val="22"/>
      <w:szCs w:val="22"/>
    </w:rPr>
  </w:style>
  <w:style w:type="paragraph" w:styleId="a7">
    <w:name w:val="Date"/>
    <w:basedOn w:val="a"/>
    <w:next w:val="a"/>
    <w:rsid w:val="00CF1DDA"/>
  </w:style>
  <w:style w:type="paragraph" w:styleId="a8">
    <w:name w:val="Note Heading"/>
    <w:basedOn w:val="a"/>
    <w:next w:val="a"/>
    <w:rsid w:val="00CF1DDA"/>
    <w:pPr>
      <w:jc w:val="center"/>
    </w:pPr>
    <w:rPr>
      <w:rFonts w:ascii="ＭＳ 明朝" w:hAnsi="ＭＳ 明朝"/>
      <w:b/>
      <w:sz w:val="24"/>
      <w:szCs w:val="24"/>
    </w:rPr>
  </w:style>
  <w:style w:type="paragraph" w:styleId="a9">
    <w:name w:val="Closing"/>
    <w:basedOn w:val="a"/>
    <w:rsid w:val="00CF1DDA"/>
    <w:pPr>
      <w:jc w:val="right"/>
    </w:pPr>
    <w:rPr>
      <w:rFonts w:ascii="ＭＳ 明朝" w:hAnsi="ＭＳ 明朝"/>
      <w:b/>
      <w:sz w:val="24"/>
      <w:szCs w:val="24"/>
    </w:rPr>
  </w:style>
  <w:style w:type="paragraph" w:styleId="aa">
    <w:name w:val="Balloon Text"/>
    <w:basedOn w:val="a"/>
    <w:link w:val="ab"/>
    <w:uiPriority w:val="99"/>
    <w:semiHidden/>
    <w:unhideWhenUsed/>
    <w:rsid w:val="00EC6199"/>
    <w:rPr>
      <w:rFonts w:ascii="Arial" w:eastAsia="ＭＳ ゴシック" w:hAnsi="Arial"/>
      <w:sz w:val="18"/>
      <w:szCs w:val="18"/>
    </w:rPr>
  </w:style>
  <w:style w:type="character" w:customStyle="1" w:styleId="ab">
    <w:name w:val="吹き出し (文字)"/>
    <w:basedOn w:val="a0"/>
    <w:link w:val="aa"/>
    <w:uiPriority w:val="99"/>
    <w:semiHidden/>
    <w:rsid w:val="00EC6199"/>
    <w:rPr>
      <w:rFonts w:ascii="Arial" w:eastAsia="ＭＳ ゴシック" w:hAnsi="Arial" w:cs="Times New Roman"/>
      <w:kern w:val="2"/>
      <w:sz w:val="18"/>
      <w:szCs w:val="18"/>
    </w:rPr>
  </w:style>
  <w:style w:type="paragraph" w:styleId="ac">
    <w:name w:val="List Paragraph"/>
    <w:basedOn w:val="a"/>
    <w:uiPriority w:val="34"/>
    <w:qFormat/>
    <w:rsid w:val="00FD174D"/>
    <w:pPr>
      <w:ind w:leftChars="400" w:left="840"/>
    </w:pPr>
  </w:style>
  <w:style w:type="paragraph" w:customStyle="1" w:styleId="1">
    <w:name w:val="スタイル1"/>
    <w:basedOn w:val="a"/>
    <w:link w:val="10"/>
    <w:qFormat/>
    <w:rsid w:val="00B612B6"/>
    <w:pPr>
      <w:ind w:right="200"/>
      <w:jc w:val="right"/>
    </w:pPr>
    <w:rPr>
      <w:sz w:val="20"/>
      <w:szCs w:val="20"/>
    </w:rPr>
  </w:style>
  <w:style w:type="character" w:customStyle="1" w:styleId="10">
    <w:name w:val="スタイル1 (文字)"/>
    <w:link w:val="1"/>
    <w:rsid w:val="00B612B6"/>
    <w:rPr>
      <w:kern w:val="2"/>
    </w:rPr>
  </w:style>
  <w:style w:type="character" w:styleId="ad">
    <w:name w:val="Hyperlink"/>
    <w:basedOn w:val="a0"/>
    <w:uiPriority w:val="99"/>
    <w:unhideWhenUsed/>
    <w:rsid w:val="00C77E13"/>
    <w:rPr>
      <w:color w:val="0000FF" w:themeColor="hyperlink"/>
      <w:u w:val="single"/>
    </w:rPr>
  </w:style>
  <w:style w:type="character" w:styleId="ae">
    <w:name w:val="Unresolved Mention"/>
    <w:basedOn w:val="a0"/>
    <w:uiPriority w:val="99"/>
    <w:semiHidden/>
    <w:unhideWhenUsed/>
    <w:rsid w:val="00C77E13"/>
    <w:rPr>
      <w:color w:val="605E5C"/>
      <w:shd w:val="clear" w:color="auto" w:fill="E1DFDD"/>
    </w:rPr>
  </w:style>
  <w:style w:type="paragraph" w:styleId="af">
    <w:name w:val="Salutation"/>
    <w:basedOn w:val="a"/>
    <w:next w:val="a"/>
    <w:link w:val="af0"/>
    <w:uiPriority w:val="99"/>
    <w:unhideWhenUsed/>
    <w:rsid w:val="00E93A69"/>
    <w:rPr>
      <w:rFonts w:asciiTheme="minorEastAsia" w:eastAsiaTheme="minorEastAsia" w:hAnsiTheme="minorEastAsia" w:cs="メイリオ"/>
      <w:sz w:val="22"/>
      <w:szCs w:val="24"/>
    </w:rPr>
  </w:style>
  <w:style w:type="character" w:customStyle="1" w:styleId="af0">
    <w:name w:val="挨拶文 (文字)"/>
    <w:basedOn w:val="a0"/>
    <w:link w:val="af"/>
    <w:uiPriority w:val="99"/>
    <w:rsid w:val="00E93A69"/>
    <w:rPr>
      <w:rFonts w:asciiTheme="minorEastAsia" w:eastAsiaTheme="minorEastAsia" w:hAnsiTheme="minorEastAsia" w:cs="メイリオ"/>
      <w:kern w:val="2"/>
      <w:sz w:val="22"/>
      <w:szCs w:val="24"/>
    </w:rPr>
  </w:style>
  <w:style w:type="character" w:styleId="af1">
    <w:name w:val="FollowedHyperlink"/>
    <w:basedOn w:val="a0"/>
    <w:uiPriority w:val="99"/>
    <w:semiHidden/>
    <w:unhideWhenUsed/>
    <w:rsid w:val="000144F5"/>
    <w:rPr>
      <w:color w:val="800080" w:themeColor="followedHyperlink"/>
      <w:u w:val="single"/>
    </w:rPr>
  </w:style>
  <w:style w:type="paragraph" w:styleId="Web">
    <w:name w:val="Normal (Web)"/>
    <w:basedOn w:val="a"/>
    <w:uiPriority w:val="99"/>
    <w:semiHidden/>
    <w:unhideWhenUsed/>
    <w:rsid w:val="001B7E5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462506">
      <w:bodyDiv w:val="1"/>
      <w:marLeft w:val="0"/>
      <w:marRight w:val="0"/>
      <w:marTop w:val="0"/>
      <w:marBottom w:val="0"/>
      <w:divBdr>
        <w:top w:val="none" w:sz="0" w:space="0" w:color="auto"/>
        <w:left w:val="none" w:sz="0" w:space="0" w:color="auto"/>
        <w:bottom w:val="none" w:sz="0" w:space="0" w:color="auto"/>
        <w:right w:val="none" w:sz="0" w:space="0" w:color="auto"/>
      </w:divBdr>
    </w:div>
    <w:div w:id="149949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fa.go.jp/assets/contents/node/basic_page/field_ref_resources/da77d98d-fba0-40c0-895d-34b1bdbcb940/334e224f/20251010_policies_hoiku_Revised-Child-Welfare-Actr7_1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fa.go.jp/assets/contents/node/basic_page/field_ref_resources/da77d98d-fba0-40c0-895d-34b1bdbcb940/4b8e5ab7/20251010_policies_hoiku_Revised-Child-Welfare-Actr7_1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ify.so/share-link/4k94tpMMlb" TargetMode="External"/><Relationship Id="rId5" Type="http://schemas.openxmlformats.org/officeDocument/2006/relationships/webSettings" Target="webSettings.xml"/><Relationship Id="rId15" Type="http://schemas.openxmlformats.org/officeDocument/2006/relationships/hyperlink" Target="https://www.cfa.go.jp/assets/contents/node/basic_page/field_ref_resources/da77d98d-fba0-40c0-895d-34b1bdbcb940/1c479261/20251010_policies_hoiku_Revised-Child-Welfare-Actr7_12.pdf" TargetMode="Externa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zenshihoren.or.jp/files/research-tyousa_20230502.pdf" TargetMode="External"/><Relationship Id="rId14" Type="http://schemas.openxmlformats.org/officeDocument/2006/relationships/hyperlink" Target="https://www.cfa.go.jp/assets/contents/node/basic_page/field_ref_resources/da77d98d-fba0-40c0-895d-34b1bdbcb940/12caece5/20251010_policies_hoiku_Revised-Child-Welfare-Actr7_13.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2CC3E-6C50-44B7-8C09-AE347C3D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395</Words>
  <Characters>2252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ZENHO16</cp:lastModifiedBy>
  <cp:revision>9</cp:revision>
  <cp:lastPrinted>2008-08-31T15:00:00Z</cp:lastPrinted>
  <dcterms:created xsi:type="dcterms:W3CDTF">2018-09-03T01:44:00Z</dcterms:created>
  <dcterms:modified xsi:type="dcterms:W3CDTF">2025-11-28T05:25:00Z</dcterms:modified>
</cp:coreProperties>
</file>